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92A4" w14:textId="7E831CC9" w:rsidR="00D87542" w:rsidRPr="00D87542" w:rsidRDefault="00D87542" w:rsidP="00D87542">
      <w:pPr>
        <w:ind w:firstLineChars="100" w:firstLine="320"/>
        <w:rPr>
          <w:rFonts w:hint="eastAsia"/>
          <w:sz w:val="32"/>
          <w:szCs w:val="32"/>
        </w:rPr>
      </w:pPr>
      <w:r w:rsidRPr="00D87542">
        <w:rPr>
          <w:rFonts w:hint="eastAsia"/>
          <w:sz w:val="32"/>
          <w:szCs w:val="32"/>
        </w:rPr>
        <w:t>【応需登録画面】</w:t>
      </w:r>
    </w:p>
    <w:p w14:paraId="2590DB77" w14:textId="30403DBF" w:rsidR="00303AE5" w:rsidRDefault="00D87542" w:rsidP="00D87542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8B42FD" wp14:editId="74DA39F3">
            <wp:simplePos x="0" y="0"/>
            <wp:positionH relativeFrom="column">
              <wp:posOffset>364490</wp:posOffset>
            </wp:positionH>
            <wp:positionV relativeFrom="paragraph">
              <wp:posOffset>1069340</wp:posOffset>
            </wp:positionV>
            <wp:extent cx="3152775" cy="504825"/>
            <wp:effectExtent l="0" t="0" r="9525" b="9525"/>
            <wp:wrapNone/>
            <wp:docPr id="671453267" name="図 67145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5E1458" wp14:editId="1FAE6695">
            <wp:simplePos x="0" y="0"/>
            <wp:positionH relativeFrom="column">
              <wp:posOffset>4291965</wp:posOffset>
            </wp:positionH>
            <wp:positionV relativeFrom="paragraph">
              <wp:posOffset>3330575</wp:posOffset>
            </wp:positionV>
            <wp:extent cx="809625" cy="3943350"/>
            <wp:effectExtent l="0" t="0" r="9525" b="0"/>
            <wp:wrapNone/>
            <wp:docPr id="245022867" name="図 24502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BCB1D" wp14:editId="425B7A11">
            <wp:simplePos x="0" y="0"/>
            <wp:positionH relativeFrom="column">
              <wp:posOffset>1196340</wp:posOffset>
            </wp:positionH>
            <wp:positionV relativeFrom="paragraph">
              <wp:posOffset>3330575</wp:posOffset>
            </wp:positionV>
            <wp:extent cx="809625" cy="3943350"/>
            <wp:effectExtent l="0" t="0" r="9525" b="0"/>
            <wp:wrapNone/>
            <wp:docPr id="11651990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E49F00" wp14:editId="15113C78">
            <wp:extent cx="5400040" cy="7066915"/>
            <wp:effectExtent l="0" t="0" r="0" b="635"/>
            <wp:docPr id="3811269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19ED" w14:textId="77777777" w:rsidR="00D87542" w:rsidRDefault="00D87542"/>
    <w:p w14:paraId="07AD3F77" w14:textId="32C3A8B5" w:rsidR="00D87542" w:rsidRDefault="00D8754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FE15E" wp14:editId="7C47599A">
                <wp:simplePos x="0" y="0"/>
                <wp:positionH relativeFrom="column">
                  <wp:posOffset>164465</wp:posOffset>
                </wp:positionH>
                <wp:positionV relativeFrom="paragraph">
                  <wp:posOffset>172085</wp:posOffset>
                </wp:positionV>
                <wp:extent cx="6178550" cy="1800225"/>
                <wp:effectExtent l="19050" t="19050" r="31750" b="47625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0" cy="1800225"/>
                        </a:xfrm>
                        <a:prstGeom prst="roundRect">
                          <a:avLst>
                            <a:gd name="adj" fmla="val 8009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E03C9" w14:textId="2C2FDA05" w:rsidR="00D87542" w:rsidRPr="00D87542" w:rsidRDefault="00D87542" w:rsidP="00D8754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eastAsiaTheme="minorEastAsia"/>
                                <w:sz w:val="18"/>
                              </w:rPr>
                            </w:pP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時間外対応が可能な場合は、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>初期</w:t>
                            </w: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応需を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>「</w:t>
                            </w: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>」</w:t>
                            </w: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に更新してください。</w:t>
                            </w:r>
                          </w:p>
                          <w:p w14:paraId="64FA597A" w14:textId="397A5044" w:rsidR="00D87542" w:rsidRPr="00D87542" w:rsidRDefault="00D87542" w:rsidP="00D8754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eastAsiaTheme="minorEastAsia"/>
                                <w:sz w:val="18"/>
                              </w:rPr>
                            </w:pP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時間外対応が不可となった場合は、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>初期</w:t>
                            </w:r>
                            <w:r w:rsidRPr="00D87542">
                              <w:rPr>
                                <w:rFonts w:eastAsiaTheme="minorEastAsia" w:hint="eastAsia"/>
                                <w:sz w:val="18"/>
                              </w:rPr>
                              <w:t>応需を「×」にしてください。</w:t>
                            </w:r>
                          </w:p>
                          <w:p w14:paraId="5A926CD7" w14:textId="7AE18601" w:rsidR="00D87542" w:rsidRDefault="00D87542" w:rsidP="00D875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時間外は、当直医を「○」にし、初期対応可能な応需科目に「〇」をつけてください。</w:t>
                            </w:r>
                          </w:p>
                          <w:p w14:paraId="42406541" w14:textId="44A62BE5" w:rsidR="00D87542" w:rsidRDefault="00D87542" w:rsidP="00D875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応需点灯がある場合のみ、コールセンターから患者が紹介されます。</w:t>
                            </w:r>
                          </w:p>
                          <w:p w14:paraId="4E405159" w14:textId="151DB89E" w:rsidR="00D87542" w:rsidRDefault="00D87542" w:rsidP="00D875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「県民(WEB)公開しない」を選択すると、応需情報は県民に公開されず、</w:t>
                            </w:r>
                            <w:r w:rsidRPr="00507285">
                              <w:rPr>
                                <w:rFonts w:hint="eastAsia"/>
                              </w:rPr>
                              <w:t>コールセンターと関係者のみ</w:t>
                            </w:r>
                            <w:r>
                              <w:rPr>
                                <w:rFonts w:hint="eastAsia"/>
                              </w:rPr>
                              <w:t>に公開されます。</w:t>
                            </w:r>
                            <w:r w:rsidRPr="00507285">
                              <w:rPr>
                                <w:rFonts w:hint="eastAsia"/>
                              </w:rPr>
                              <w:t>事前にコールセンターから医療機関に</w:t>
                            </w:r>
                            <w:r>
                              <w:rPr>
                                <w:rFonts w:hint="eastAsia"/>
                              </w:rPr>
                              <w:t>電話があり</w:t>
                            </w:r>
                            <w:r w:rsidRPr="00507285">
                              <w:rPr>
                                <w:rFonts w:hint="eastAsia"/>
                              </w:rPr>
                              <w:t>、受入可能な場合のみ</w:t>
                            </w:r>
                            <w:r>
                              <w:rPr>
                                <w:rFonts w:hint="eastAsia"/>
                              </w:rPr>
                              <w:t>患者が</w:t>
                            </w:r>
                            <w:r w:rsidRPr="00507285">
                              <w:rPr>
                                <w:rFonts w:hint="eastAsia"/>
                              </w:rPr>
                              <w:t>案内されます。</w:t>
                            </w:r>
                          </w:p>
                          <w:p w14:paraId="147DB05B" w14:textId="28E09EAC" w:rsidR="00D87542" w:rsidRPr="004F2444" w:rsidRDefault="00D87542" w:rsidP="00D875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応需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操作方法がご不明な場合は、三重県</w:t>
                            </w:r>
                            <w:r w:rsidRPr="000E00E8">
                              <w:rPr>
                                <w:rFonts w:hint="eastAsia"/>
                              </w:rPr>
                              <w:t>救急医療情報センター（059－227－3799）で</w:t>
                            </w:r>
                            <w:r>
                              <w:rPr>
                                <w:rFonts w:hint="eastAsia"/>
                              </w:rPr>
                              <w:t>24時間対応していますので、</w:t>
                            </w:r>
                            <w:r w:rsidRPr="000E00E8">
                              <w:rPr>
                                <w:rFonts w:hint="eastAsia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vert="horz" wrap="square" lIns="90000" tIns="43200" rIns="90000" bIns="432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FE15E" id="角丸四角形 23" o:spid="_x0000_s1026" style="position:absolute;margin-left:12.95pt;margin-top:13.55pt;width:486.5pt;height:14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" strokecolor="fuchsia" strokeweight="4.5pt">
                <v:stroke linestyle="thinThick"/>
                <v:textbox inset="2.5mm,1.2mm,2.5mm,1.2mm">
                  <w:txbxContent>
                    <w:p w14:paraId="4D7E03C9" w14:textId="2C2FDA05" w:rsidR="00D87542" w:rsidRPr="00D87542" w:rsidRDefault="00D87542" w:rsidP="00D8754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eastAsiaTheme="minorEastAsia"/>
                          <w:sz w:val="18"/>
                        </w:rPr>
                      </w:pPr>
                      <w:r w:rsidRPr="00D87542">
                        <w:rPr>
                          <w:rFonts w:eastAsiaTheme="minorEastAsia" w:hint="eastAsia"/>
                          <w:sz w:val="18"/>
                        </w:rPr>
                        <w:t>時間外対応が可能な場合は、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>初期</w:t>
                      </w:r>
                      <w:r w:rsidRPr="00D87542">
                        <w:rPr>
                          <w:rFonts w:eastAsiaTheme="minorEastAsia" w:hint="eastAsia"/>
                          <w:sz w:val="18"/>
                        </w:rPr>
                        <w:t>応需を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>「</w:t>
                      </w:r>
                      <w:r w:rsidRPr="00D87542">
                        <w:rPr>
                          <w:rFonts w:eastAsiaTheme="minorEastAsia" w:hint="eastAsia"/>
                          <w:sz w:val="18"/>
                        </w:rPr>
                        <w:t>〇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>」</w:t>
                      </w:r>
                      <w:r w:rsidRPr="00D87542">
                        <w:rPr>
                          <w:rFonts w:eastAsiaTheme="minorEastAsia" w:hint="eastAsia"/>
                          <w:sz w:val="18"/>
                        </w:rPr>
                        <w:t>に更新してください。</w:t>
                      </w:r>
                    </w:p>
                    <w:p w14:paraId="64FA597A" w14:textId="397A5044" w:rsidR="00D87542" w:rsidRPr="00D87542" w:rsidRDefault="00D87542" w:rsidP="00D8754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eastAsiaTheme="minorEastAsia"/>
                          <w:sz w:val="18"/>
                        </w:rPr>
                      </w:pPr>
                      <w:r w:rsidRPr="00D87542">
                        <w:rPr>
                          <w:rFonts w:eastAsiaTheme="minorEastAsia" w:hint="eastAsia"/>
                          <w:sz w:val="18"/>
                        </w:rPr>
                        <w:t>時間外対応が不可となった場合は、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>初期</w:t>
                      </w:r>
                      <w:r w:rsidRPr="00D87542">
                        <w:rPr>
                          <w:rFonts w:eastAsiaTheme="minorEastAsia" w:hint="eastAsia"/>
                          <w:sz w:val="18"/>
                        </w:rPr>
                        <w:t>応需を「×」にしてください。</w:t>
                      </w:r>
                    </w:p>
                    <w:p w14:paraId="5A926CD7" w14:textId="7AE18601" w:rsidR="00D87542" w:rsidRDefault="00D87542" w:rsidP="00D87542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時間外は、当直医を「○」にし、初期対応可能な応需科目に「〇」をつけてください。</w:t>
                      </w:r>
                    </w:p>
                    <w:p w14:paraId="42406541" w14:textId="44A62BE5" w:rsidR="00D87542" w:rsidRDefault="00D87542" w:rsidP="00D8754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応需点灯がある場合のみ、コールセンターから患者が紹介されます。</w:t>
                      </w:r>
                    </w:p>
                    <w:p w14:paraId="4E405159" w14:textId="151DB89E" w:rsidR="00D87542" w:rsidRDefault="00D87542" w:rsidP="00D8754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「県民(WEB)公開しない」を選択すると、応需情報は県民に公開されず、</w:t>
                      </w:r>
                      <w:r w:rsidRPr="00507285">
                        <w:rPr>
                          <w:rFonts w:hint="eastAsia"/>
                        </w:rPr>
                        <w:t>コールセンターと関係者のみ</w:t>
                      </w:r>
                      <w:r>
                        <w:rPr>
                          <w:rFonts w:hint="eastAsia"/>
                        </w:rPr>
                        <w:t>に公開されます。</w:t>
                      </w:r>
                      <w:r w:rsidRPr="00507285">
                        <w:rPr>
                          <w:rFonts w:hint="eastAsia"/>
                        </w:rPr>
                        <w:t>事前にコールセンターから医療機関に</w:t>
                      </w:r>
                      <w:r>
                        <w:rPr>
                          <w:rFonts w:hint="eastAsia"/>
                        </w:rPr>
                        <w:t>電話があり</w:t>
                      </w:r>
                      <w:r w:rsidRPr="00507285">
                        <w:rPr>
                          <w:rFonts w:hint="eastAsia"/>
                        </w:rPr>
                        <w:t>、受入可能な場合のみ</w:t>
                      </w:r>
                      <w:r>
                        <w:rPr>
                          <w:rFonts w:hint="eastAsia"/>
                        </w:rPr>
                        <w:t>患者が</w:t>
                      </w:r>
                      <w:r w:rsidRPr="00507285">
                        <w:rPr>
                          <w:rFonts w:hint="eastAsia"/>
                        </w:rPr>
                        <w:t>案内されます。</w:t>
                      </w:r>
                    </w:p>
                    <w:p w14:paraId="147DB05B" w14:textId="28E09EAC" w:rsidR="00D87542" w:rsidRPr="004F2444" w:rsidRDefault="00D87542" w:rsidP="00D87542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応需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操作方法がご不明な場合は、三重県</w:t>
                      </w:r>
                      <w:r w:rsidRPr="000E00E8">
                        <w:rPr>
                          <w:rFonts w:hint="eastAsia"/>
                        </w:rPr>
                        <w:t>救急医療情報センター（059－227－3799）で</w:t>
                      </w:r>
                      <w:r>
                        <w:rPr>
                          <w:rFonts w:hint="eastAsia"/>
                        </w:rPr>
                        <w:t>24時間対応していますので、</w:t>
                      </w:r>
                      <w:r w:rsidRPr="000E00E8">
                        <w:rPr>
                          <w:rFonts w:hint="eastAsia"/>
                        </w:rPr>
                        <w:t>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87542" w:rsidSect="00D87542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F3923"/>
    <w:multiLevelType w:val="hybridMultilevel"/>
    <w:tmpl w:val="C7B86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53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2"/>
    <w:rsid w:val="00287A9B"/>
    <w:rsid w:val="00303AE5"/>
    <w:rsid w:val="00862BAC"/>
    <w:rsid w:val="00BB77C3"/>
    <w:rsid w:val="00D87542"/>
    <w:rsid w:val="00E610C3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5D12A48"/>
  <w15:chartTrackingRefBased/>
  <w15:docId w15:val="{16BC8334-2CC7-4033-A075-E75A4646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_画面項目説明"/>
    <w:basedOn w:val="a"/>
    <w:link w:val="a4"/>
    <w:qFormat/>
    <w:rsid w:val="00D87542"/>
    <w:pPr>
      <w:widowControl w:val="0"/>
      <w:jc w:val="both"/>
    </w:pPr>
    <w:rPr>
      <w:rFonts w:eastAsiaTheme="minorEastAsia"/>
      <w:sz w:val="18"/>
    </w:rPr>
  </w:style>
  <w:style w:type="character" w:customStyle="1" w:styleId="a4">
    <w:name w:val="本文_画面項目説明 (文字)"/>
    <w:basedOn w:val="a0"/>
    <w:link w:val="a3"/>
    <w:rsid w:val="00D87542"/>
    <w:rPr>
      <w:rFonts w:eastAsiaTheme="minorEastAsia"/>
      <w:sz w:val="18"/>
    </w:rPr>
  </w:style>
  <w:style w:type="paragraph" w:styleId="a5">
    <w:name w:val="List Paragraph"/>
    <w:basedOn w:val="a"/>
    <w:uiPriority w:val="34"/>
    <w:qFormat/>
    <w:rsid w:val="00D875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qqcenter@leaf.ocn.ne.jp</dc:creator>
  <cp:keywords/>
  <dc:description/>
  <cp:lastModifiedBy>qqcenter@leaf.ocn.ne.jp</cp:lastModifiedBy>
  <cp:revision>1</cp:revision>
  <cp:lastPrinted>2023-07-06T07:46:00Z</cp:lastPrinted>
  <dcterms:created xsi:type="dcterms:W3CDTF">2023-07-06T07:09:00Z</dcterms:created>
  <dcterms:modified xsi:type="dcterms:W3CDTF">2023-07-06T07:51:00Z</dcterms:modified>
</cp:coreProperties>
</file>